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F9E8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Yes — this metaphor is strong.</w:t>
      </w:r>
    </w:p>
    <w:p w14:paraId="07600EC7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 upgraded thought process is:</w:t>
      </w:r>
    </w:p>
    <w:p w14:paraId="0B23A570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Infra has a rocket dashboard. Data also needs a rocket dashboard — but with a flying data highway underneath.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br/>
        <w:t>Every critical data flow needs a dedicated lane, green signal, traffic rules, switches, sensors, control tower, and emergency response.</w:t>
      </w:r>
    </w:p>
    <w:p w14:paraId="718E758D" w14:textId="77777777" w:rsidR="00A150D2" w:rsidRPr="00A150D2" w:rsidRDefault="00F15E8A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5E8A">
        <w:rPr>
          <w:rFonts w:ascii="Times New Roman" w:eastAsia="Times New Roman" w:hAnsi="Times New Roman" w:cs="Times New Roman"/>
          <w:noProof/>
          <w:kern w:val="0"/>
        </w:rPr>
        <w:pict w14:anchorId="2214EE3A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0140A773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1. The metaphor</w:t>
      </w:r>
    </w:p>
    <w:p w14:paraId="2864989B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Today infra has this</w:t>
      </w:r>
    </w:p>
    <w:p w14:paraId="363F442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Infra Rocket Dashboard</w:t>
      </w:r>
    </w:p>
    <w:p w14:paraId="342598D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1645E9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CPU</w:t>
      </w:r>
    </w:p>
    <w:p w14:paraId="228DD0C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Memory</w:t>
      </w:r>
    </w:p>
    <w:p w14:paraId="35900B4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Storage</w:t>
      </w:r>
    </w:p>
    <w:p w14:paraId="720EB06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Network</w:t>
      </w:r>
    </w:p>
    <w:p w14:paraId="3893914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Latency</w:t>
      </w:r>
    </w:p>
    <w:p w14:paraId="103838E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Capacity</w:t>
      </w:r>
    </w:p>
    <w:p w14:paraId="57EC3BB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Availability</w:t>
      </w:r>
    </w:p>
    <w:p w14:paraId="1CBC3CC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Cost</w:t>
      </w:r>
    </w:p>
    <w:p w14:paraId="7C74F2A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Incidents</w:t>
      </w:r>
    </w:p>
    <w:p w14:paraId="2D8D4E9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Predictability</w:t>
      </w:r>
    </w:p>
    <w:p w14:paraId="210C44E1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Infra knows:</w:t>
      </w:r>
    </w:p>
    <w:p w14:paraId="6EBB3FA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is running?</w:t>
      </w:r>
    </w:p>
    <w:p w14:paraId="2085FAA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is slow?</w:t>
      </w:r>
    </w:p>
    <w:p w14:paraId="4EEDC4C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is failing?</w:t>
      </w:r>
    </w:p>
    <w:p w14:paraId="12A3575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will run out?</w:t>
      </w:r>
    </w:p>
    <w:p w14:paraId="1F5A9C4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is overused?</w:t>
      </w:r>
    </w:p>
    <w:p w14:paraId="7229B99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needs scaling?</w:t>
      </w:r>
    </w:p>
    <w:p w14:paraId="45C29EDE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But data often does not have this</w:t>
      </w:r>
    </w:p>
    <w:p w14:paraId="5655749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Data Rocket Dashboard</w:t>
      </w:r>
    </w:p>
    <w:p w14:paraId="27671C8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9BD2B3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data moved?</w:t>
      </w:r>
    </w:p>
    <w:p w14:paraId="292F0F0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did it come from?</w:t>
      </w:r>
    </w:p>
    <w:p w14:paraId="0D61698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is it going?</w:t>
      </w:r>
    </w:p>
    <w:p w14:paraId="6D1A008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 it fresh?</w:t>
      </w:r>
    </w:p>
    <w:p w14:paraId="199467B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 it trusted?</w:t>
      </w:r>
    </w:p>
    <w:p w14:paraId="6D5B6B0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Who used it?</w:t>
      </w:r>
    </w:p>
    <w:p w14:paraId="672621C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broke?</w:t>
      </w:r>
    </w:p>
    <w:p w14:paraId="3CEA52D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What business process is impacted?</w:t>
      </w:r>
    </w:p>
    <w:p w14:paraId="0477E40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Can this data take this path?</w:t>
      </w:r>
    </w:p>
    <w:p w14:paraId="0672F08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Is the data contract respected?</w:t>
      </w:r>
    </w:p>
    <w:p w14:paraId="02822FA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So the idea becomes:</w:t>
      </w:r>
    </w:p>
    <w:p w14:paraId="576BE85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a Data Rocket Dashboard sitting on top of a governed Flying Data Highway.</w:t>
      </w:r>
    </w:p>
    <w:p w14:paraId="61BE6D43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265356C2">
          <v:rect id="_x0000_i1026" style="width:0;height:1.5pt" o:hralign="center" o:hrstd="t" o:hr="t" fillcolor="#a0a0a0" stroked="f"/>
        </w:pict>
      </w:r>
    </w:p>
    <w:p w14:paraId="617291A2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2. Flying Data Highway concept</w:t>
      </w:r>
    </w:p>
    <w:p w14:paraId="0349DC1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Think of enterprise data like aircraft or high-speed traffic.</w:t>
      </w:r>
    </w:p>
    <w:p w14:paraId="438CB82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Not every vehicle can use every lane.</w:t>
      </w:r>
    </w:p>
    <w:p w14:paraId="088124DC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Not every data movement is acceptable.</w:t>
      </w:r>
    </w:p>
    <w:p w14:paraId="5D6FC5FD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Not every shortcut is allowed.</w:t>
      </w:r>
    </w:p>
    <w:p w14:paraId="240B7259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Not every data can mix with other data.</w:t>
      </w:r>
    </w:p>
    <w:p w14:paraId="662E885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Source System</w:t>
      </w:r>
    </w:p>
    <w:p w14:paraId="22313A7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559BA37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Dedicated Data Lane</w:t>
      </w:r>
    </w:p>
    <w:p w14:paraId="4EDA0E3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1E5FA6C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Governed Switch</w:t>
      </w:r>
    </w:p>
    <w:p w14:paraId="568ECC0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3F3531C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T1 / Raw Zone</w:t>
      </w:r>
    </w:p>
    <w:p w14:paraId="76C3A35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4A5D363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Transformation Lane</w:t>
      </w:r>
    </w:p>
    <w:p w14:paraId="74F5A31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0E7E6B4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T2 / Integrated Zone</w:t>
      </w:r>
    </w:p>
    <w:p w14:paraId="22E6F01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1095860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Serving Lane</w:t>
      </w:r>
    </w:p>
    <w:p w14:paraId="5342EAE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493A29C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T3 / Consumption Zone</w:t>
      </w:r>
    </w:p>
    <w:p w14:paraId="5762C32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↓</w:t>
      </w:r>
    </w:p>
    <w:p w14:paraId="02E506D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Report / API / Model / Business Process</w:t>
      </w:r>
    </w:p>
    <w:p w14:paraId="2744E40A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663405D3">
          <v:rect id="_x0000_i1027" style="width:0;height:1.5pt" o:hralign="center" o:hrstd="t" o:hr="t" fillcolor="#a0a0a0" stroked="f"/>
        </w:pict>
      </w:r>
    </w:p>
    <w:p w14:paraId="18ED1D5E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3. The lane concept</w:t>
      </w:r>
    </w:p>
    <w:p w14:paraId="5B8C5F70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Every critical data domain gets a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dedicated lane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361FA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3E6A47C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 Risk Rating Lane</w:t>
      </w:r>
    </w:p>
    <w:p w14:paraId="0E516B6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 Balance Lane</w:t>
      </w:r>
    </w:p>
    <w:p w14:paraId="6491FF6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Transaction Lane</w:t>
      </w:r>
    </w:p>
    <w:p w14:paraId="5000A42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KYC Lane</w:t>
      </w:r>
    </w:p>
    <w:p w14:paraId="43A5744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Product Master Lane</w:t>
      </w:r>
    </w:p>
    <w:p w14:paraId="3D6AD66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Regulatory Reporting Lane</w:t>
      </w:r>
    </w:p>
    <w:p w14:paraId="46AF3A7A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Each lane has rules.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653"/>
        <w:gridCol w:w="5691"/>
      </w:tblGrid>
      <w:tr w:rsidR="00A150D2" w:rsidRPr="00A150D2" w14:paraId="1AFAB5BB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3421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Highway concept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B828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Data equivalent</w:t>
            </w:r>
          </w:p>
        </w:tc>
      </w:tr>
      <w:tr w:rsidR="00A150D2" w:rsidRPr="00A150D2" w14:paraId="79ABF78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1A8E1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Dedicated lane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CADDC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Certified data path</w:t>
            </w:r>
          </w:p>
        </w:tc>
      </w:tr>
      <w:tr w:rsidR="00A150D2" w:rsidRPr="00A150D2" w14:paraId="5834007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50CF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Green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0FBF8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Approved SLA + contract</w:t>
            </w:r>
          </w:p>
        </w:tc>
      </w:tr>
      <w:tr w:rsidR="00A150D2" w:rsidRPr="00A150D2" w14:paraId="288C44A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031F0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Red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99600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Contract breach / risk</w:t>
            </w:r>
          </w:p>
        </w:tc>
      </w:tr>
      <w:tr w:rsidR="00A150D2" w:rsidRPr="00A150D2" w14:paraId="736FB6E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32C5E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Traffic sensor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DE5BAC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Telemetry</w:t>
            </w:r>
          </w:p>
        </w:tc>
      </w:tr>
      <w:tr w:rsidR="00A150D2" w:rsidRPr="00A150D2" w14:paraId="0ADC049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C827C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Toll gate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A431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Access control</w:t>
            </w:r>
          </w:p>
        </w:tc>
      </w:tr>
      <w:tr w:rsidR="00A150D2" w:rsidRPr="00A150D2" w14:paraId="001E3E5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A8389F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Speed limit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90EE9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Latency/SLA</w:t>
            </w:r>
          </w:p>
        </w:tc>
      </w:tr>
      <w:tr w:rsidR="00A150D2" w:rsidRPr="00A150D2" w14:paraId="4E589F8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9A85B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Lane divider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C795C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domain separation</w:t>
            </w:r>
          </w:p>
        </w:tc>
      </w:tr>
      <w:tr w:rsidR="00A150D2" w:rsidRPr="00A150D2" w14:paraId="77FFF09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CE77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Road sign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8AFDF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Metadata/catalog</w:t>
            </w:r>
          </w:p>
        </w:tc>
      </w:tr>
      <w:tr w:rsidR="00A150D2" w:rsidRPr="00A150D2" w14:paraId="5E256F8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D2D4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Control tower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7E58E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telemetry observatory</w:t>
            </w:r>
          </w:p>
        </w:tc>
      </w:tr>
      <w:tr w:rsidR="00A150D2" w:rsidRPr="00A150D2" w14:paraId="173909C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34978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64886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Routing/orchestration decision</w:t>
            </w:r>
          </w:p>
        </w:tc>
      </w:tr>
      <w:tr w:rsidR="00A150D2" w:rsidRPr="00A150D2" w14:paraId="7ED451B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913F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Accident alert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01AE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incident</w:t>
            </w:r>
          </w:p>
        </w:tc>
      </w:tr>
      <w:tr w:rsidR="00A150D2" w:rsidRPr="00A150D2" w14:paraId="0474AD6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50468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Emergency lane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AF8456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Critical recovery path</w:t>
            </w:r>
          </w:p>
        </w:tc>
      </w:tr>
      <w:tr w:rsidR="00A150D2" w:rsidRPr="00A150D2" w14:paraId="6580BF1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2D6AA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Black box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0D2B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Full audit trail</w:t>
            </w:r>
          </w:p>
        </w:tc>
      </w:tr>
    </w:tbl>
    <w:p w14:paraId="172F1AC4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4D05614">
          <v:rect id="_x0000_i1028" style="width:0;height:1.5pt" o:hralign="center" o:hrstd="t" o:hr="t" fillcolor="#a0a0a0" stroked="f"/>
        </w:pict>
      </w:r>
    </w:p>
    <w:p w14:paraId="05228309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4. “Communication cannot break”</w:t>
      </w:r>
    </w:p>
    <w:p w14:paraId="18099BB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is the most powerful principle.</w:t>
      </w:r>
    </w:p>
    <w:p w14:paraId="43A815E6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critical data:</w:t>
      </w:r>
    </w:p>
    <w:p w14:paraId="225CDE8A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 communication between producer, platform, consumer, and business process cannot break.</w:t>
      </w:r>
    </w:p>
    <w:p w14:paraId="5FD220A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Meaning:</w:t>
      </w:r>
    </w:p>
    <w:p w14:paraId="1B3AD22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Source must publish</w:t>
      </w:r>
    </w:p>
    <w:p w14:paraId="3A9CD9D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Platform must ingest</w:t>
      </w:r>
    </w:p>
    <w:p w14:paraId="2E5DE55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Transformation must process</w:t>
      </w:r>
    </w:p>
    <w:p w14:paraId="6335464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Consumer must receive</w:t>
      </w:r>
    </w:p>
    <w:p w14:paraId="0DD6DB2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Business must know status</w:t>
      </w:r>
    </w:p>
    <w:p w14:paraId="06A33A1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Owner must be alerted</w:t>
      </w:r>
    </w:p>
    <w:p w14:paraId="3EF78D8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Impact must be visible</w:t>
      </w:r>
    </w:p>
    <w:p w14:paraId="39FCFE0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For each critical flow, define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non-negotiable communication checkpoints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A972A3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78322B7">
          <v:rect id="_x0000_i1029" style="width:0;height:1.5pt" o:hralign="center" o:hrstd="t" o:hr="t" fillcolor="#a0a0a0" stroked="f"/>
        </w:pict>
      </w:r>
    </w:p>
    <w:p w14:paraId="349F9DE0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Non-negotiable checkpoints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689"/>
        <w:gridCol w:w="5655"/>
      </w:tblGrid>
      <w:tr w:rsidR="00A150D2" w:rsidRPr="00A150D2" w14:paraId="69D86CF7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858D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Checkpoint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F602DC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Non-negotiable question</w:t>
            </w:r>
          </w:p>
        </w:tc>
      </w:tr>
      <w:tr w:rsidR="00A150D2" w:rsidRPr="00A150D2" w14:paraId="1ECC8B1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91EA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Source heartbeat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A3EE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Did the source produce data?</w:t>
            </w:r>
          </w:p>
        </w:tc>
      </w:tr>
      <w:tr w:rsidR="00A150D2" w:rsidRPr="00A150D2" w14:paraId="59859EC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00193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Ingestion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D521F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Did we receive it?</w:t>
            </w:r>
          </w:p>
        </w:tc>
      </w:tr>
      <w:tr w:rsidR="00A150D2" w:rsidRPr="00A150D2" w14:paraId="1C96138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2A320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Contract check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D432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Did schema and rules match?</w:t>
            </w:r>
          </w:p>
        </w:tc>
      </w:tr>
      <w:tr w:rsidR="00A150D2" w:rsidRPr="00A150D2" w14:paraId="6E86D50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6D14B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Transformation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48022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 it processed correctly?</w:t>
            </w:r>
          </w:p>
        </w:tc>
      </w:tr>
      <w:tr w:rsidR="00A150D2" w:rsidRPr="00A150D2" w14:paraId="73317EE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A73EF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Quality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85AD5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it fit for use?</w:t>
            </w:r>
          </w:p>
        </w:tc>
      </w:tr>
      <w:tr w:rsidR="00A150D2" w:rsidRPr="00A150D2" w14:paraId="7227747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DF83B2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Freshness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C1AA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it current enough?</w:t>
            </w:r>
          </w:p>
        </w:tc>
      </w:tr>
      <w:tr w:rsidR="00A150D2" w:rsidRPr="00A150D2" w14:paraId="389A33F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B3C50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Distribution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35AF7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Did consumers receive it?</w:t>
            </w:r>
          </w:p>
        </w:tc>
      </w:tr>
      <w:tr w:rsidR="00A150D2" w:rsidRPr="00A150D2" w14:paraId="0FE2E47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75CC0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Usage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DEE12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Who consumed it?</w:t>
            </w:r>
          </w:p>
        </w:tc>
      </w:tr>
      <w:tr w:rsidR="00A150D2" w:rsidRPr="00A150D2" w14:paraId="5D7A0E9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64288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Impact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72FDA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Which business process is affected?</w:t>
            </w:r>
          </w:p>
        </w:tc>
      </w:tr>
      <w:tr w:rsidR="00A150D2" w:rsidRPr="00A150D2" w14:paraId="5DFA961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E9AA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Ownership signal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01D2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Who must act?</w:t>
            </w:r>
          </w:p>
        </w:tc>
      </w:tr>
    </w:tbl>
    <w:p w14:paraId="715CCA0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is not optional.</w:t>
      </w:r>
    </w:p>
    <w:p w14:paraId="0FBFF219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critical data, every checkpoint must be visible.</w:t>
      </w:r>
    </w:p>
    <w:p w14:paraId="51B76459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CD7C46E">
          <v:rect id="_x0000_i1030" style="width:0;height:1.5pt" o:hralign="center" o:hrstd="t" o:hr="t" fillcolor="#a0a0a0" stroked="f"/>
        </w:pict>
      </w:r>
    </w:p>
    <w:p w14:paraId="03919E2D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5. Green signal concept</w:t>
      </w:r>
    </w:p>
    <w:p w14:paraId="046DD0C9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A green signal does not mean “pipeline succeeded”.</w:t>
      </w:r>
    </w:p>
    <w:p w14:paraId="03EF577C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means:</w:t>
      </w:r>
    </w:p>
    <w:p w14:paraId="0FFBE6D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Data arrived</w:t>
      </w:r>
    </w:p>
    <w:p w14:paraId="4DD2D7A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Schema matched</w:t>
      </w:r>
    </w:p>
    <w:p w14:paraId="2CA8524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Contract passed</w:t>
      </w:r>
    </w:p>
    <w:p w14:paraId="5069262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Quality passed</w:t>
      </w:r>
    </w:p>
    <w:p w14:paraId="6CE8FD5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Freshness within SLA</w:t>
      </w:r>
    </w:p>
    <w:p w14:paraId="414B7FF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Transformation completed</w:t>
      </w:r>
    </w:p>
    <w:p w14:paraId="0878272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Reconciliation passed</w:t>
      </w:r>
    </w:p>
    <w:p w14:paraId="0481EA0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Access rules applied</w:t>
      </w:r>
    </w:p>
    <w:p w14:paraId="06FB6AC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Consumer delivery completed</w:t>
      </w:r>
    </w:p>
    <w:p w14:paraId="763D220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Business process safe</w:t>
      </w:r>
    </w:p>
    <w:p w14:paraId="224F1B1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So the dashboard should not show only:</w:t>
      </w:r>
    </w:p>
    <w:p w14:paraId="4FCE41C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Load successful</w:t>
      </w:r>
    </w:p>
    <w:p w14:paraId="36BD562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should show:</w:t>
      </w:r>
    </w:p>
    <w:p w14:paraId="189E726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Fit for business use</w:t>
      </w:r>
    </w:p>
    <w:p w14:paraId="1198A727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That is the shift.</w:t>
      </w:r>
    </w:p>
    <w:p w14:paraId="285137B2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C97BD33">
          <v:rect id="_x0000_i1031" style="width:0;height:1.5pt" o:hralign="center" o:hrstd="t" o:hr="t" fillcolor="#a0a0a0" stroked="f"/>
        </w:pict>
      </w:r>
    </w:p>
    <w:p w14:paraId="4ED267CD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6. Dedicated lane: nothing else can mix</w:t>
      </w:r>
    </w:p>
    <w:p w14:paraId="78E50FE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This maps beautifully to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product integrity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9F97AA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critical datasets, the lane should be protected.</w:t>
      </w:r>
    </w:p>
    <w:p w14:paraId="338A159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536A607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 Risk Rating Certified Lane</w:t>
      </w:r>
    </w:p>
    <w:p w14:paraId="3302F086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Only approved data can enter.</w:t>
      </w:r>
    </w:p>
    <w:p w14:paraId="12D208D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Only approved transformations can run.</w:t>
      </w:r>
    </w:p>
    <w:p w14:paraId="1EAAEB5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Only approved consumers can use it.</w:t>
      </w:r>
    </w:p>
    <w:p w14:paraId="1E1429E6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 local shortcuts.</w:t>
      </w:r>
    </w:p>
    <w:p w14:paraId="0698319A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 Excel overrides.</w:t>
      </w:r>
    </w:p>
    <w:p w14:paraId="17B39AA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 silent field changes.</w:t>
      </w:r>
    </w:p>
    <w:p w14:paraId="60405A2C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 unregistered downstream extracts.</w:t>
      </w:r>
    </w:p>
    <w:p w14:paraId="1FD02699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No T1 → T3 direct jump unless approved exception.</w:t>
      </w:r>
    </w:p>
    <w:p w14:paraId="0F65828B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4423680">
          <v:rect id="_x0000_i1032" style="width:0;height:1.5pt" o:hralign="center" o:hrstd="t" o:hr="t" fillcolor="#a0a0a0" stroked="f"/>
        </w:pict>
      </w:r>
    </w:p>
    <w:p w14:paraId="444DC27F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Lane rules</w:t>
      </w:r>
    </w:p>
    <w:p w14:paraId="762B5E3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certified source</w:t>
      </w:r>
    </w:p>
    <w:p w14:paraId="78CA939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registered data contract</w:t>
      </w:r>
    </w:p>
    <w:p w14:paraId="0E8DBEE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controlled ingestion path</w:t>
      </w:r>
    </w:p>
    <w:p w14:paraId="6EE0BDA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governed transformation route</w:t>
      </w:r>
    </w:p>
    <w:p w14:paraId="3ED818B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certified serving layer</w:t>
      </w:r>
    </w:p>
    <w:p w14:paraId="0339F48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known consumer list</w:t>
      </w:r>
    </w:p>
    <w:p w14:paraId="6166F87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ownership model</w:t>
      </w:r>
    </w:p>
    <w:p w14:paraId="4657F9F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SLA</w:t>
      </w:r>
    </w:p>
    <w:p w14:paraId="381DD47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One audit trail</w:t>
      </w:r>
    </w:p>
    <w:p w14:paraId="6B6DDC7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creates trust.</w:t>
      </w:r>
    </w:p>
    <w:p w14:paraId="70AF69EA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5B31B8C5">
          <v:rect id="_x0000_i1033" style="width:0;height:1.5pt" o:hralign="center" o:hrstd="t" o:hr="t" fillcolor="#a0a0a0" stroked="f"/>
        </w:pict>
      </w:r>
    </w:p>
    <w:p w14:paraId="147F2820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7. Switches: how data chooses the right path</w:t>
      </w:r>
    </w:p>
    <w:p w14:paraId="6D331FAD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Switches are the decision points in the highway.</w:t>
      </w:r>
    </w:p>
    <w:p w14:paraId="5D5317B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They decide:</w:t>
      </w:r>
    </w:p>
    <w:p w14:paraId="57C0FE6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Can this data move?</w:t>
      </w:r>
    </w:p>
    <w:p w14:paraId="21ED719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Which route should it take?</w:t>
      </w:r>
    </w:p>
    <w:p w14:paraId="2D2C81F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go T1 → T2 → T3?</w:t>
      </w:r>
    </w:p>
    <w:p w14:paraId="1F82596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Can it go T1 → T3 as exception?</w:t>
      </w:r>
    </w:p>
    <w:p w14:paraId="66AC0C7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be quarantined?</w:t>
      </w:r>
    </w:p>
    <w:p w14:paraId="7166575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be masked?</w:t>
      </w:r>
    </w:p>
    <w:p w14:paraId="7E30997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be blocked?</w:t>
      </w:r>
    </w:p>
    <w:p w14:paraId="297C386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trigger alert?</w:t>
      </w:r>
    </w:p>
    <w:p w14:paraId="1D8BCC7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Should it need approval?</w:t>
      </w:r>
    </w:p>
    <w:p w14:paraId="172FA1F0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1D8A4977">
          <v:rect id="_x0000_i1034" style="width:0;height:1.5pt" o:hralign="center" o:hrstd="t" o:hr="t" fillcolor="#a0a0a0" stroked="f"/>
        </w:pict>
      </w:r>
    </w:p>
    <w:p w14:paraId="19642A37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Example switch logic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2628"/>
        <w:gridCol w:w="3365"/>
        <w:gridCol w:w="3351"/>
      </w:tblGrid>
      <w:tr w:rsidR="00A150D2" w:rsidRPr="00A150D2" w14:paraId="42AAB108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4320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043A2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Question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5F78D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Action</w:t>
            </w:r>
          </w:p>
        </w:tc>
      </w:tr>
      <w:tr w:rsidR="00A150D2" w:rsidRPr="00A150D2" w14:paraId="03EFAB7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66835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Contract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88D1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Does schema match?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79DBBC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Pass / block / quarantine</w:t>
            </w:r>
          </w:p>
        </w:tc>
      </w:tr>
      <w:tr w:rsidR="00A150D2" w:rsidRPr="00A150D2" w14:paraId="7108D93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91CADA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Freshness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FBFC6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data within SLA?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0CD9B4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Green / amber / red</w:t>
            </w:r>
          </w:p>
        </w:tc>
      </w:tr>
      <w:tr w:rsidR="00A150D2" w:rsidRPr="00A150D2" w14:paraId="7171312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829C9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Quality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E96A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Did DQ pass?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A5CB3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Publish / hold / exception</w:t>
            </w:r>
          </w:p>
        </w:tc>
      </w:tr>
      <w:tr w:rsidR="00A150D2" w:rsidRPr="00A150D2" w14:paraId="2E15833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785E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Sensitivity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8B59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data confidential/PII?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3AAD4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Mask / encrypt / restrict</w:t>
            </w:r>
          </w:p>
        </w:tc>
      </w:tr>
      <w:tr w:rsidR="00A150D2" w:rsidRPr="00A150D2" w14:paraId="01A61BA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6837C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Route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FEE49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it enterprise use?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5608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Force T1 → T2 → T3</w:t>
            </w:r>
          </w:p>
        </w:tc>
      </w:tr>
      <w:tr w:rsidR="00A150D2" w:rsidRPr="00A150D2" w14:paraId="712C930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F970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Consumer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D0EA3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consumer approved?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B51D2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Allow / deny</w:t>
            </w:r>
          </w:p>
        </w:tc>
      </w:tr>
      <w:tr w:rsidR="00A150D2" w:rsidRPr="00A150D2" w14:paraId="3CF135C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121571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Criticality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D610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this regulatory/critical?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0F0C2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Priority lane</w:t>
            </w:r>
          </w:p>
        </w:tc>
      </w:tr>
      <w:tr w:rsidR="00A150D2" w:rsidRPr="00A150D2" w14:paraId="7F1B5D7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97535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Exception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2182B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 shortcut registered?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6000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Allow with expiry</w:t>
            </w:r>
          </w:p>
        </w:tc>
      </w:tr>
      <w:tr w:rsidR="00A150D2" w:rsidRPr="00A150D2" w14:paraId="6D72357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E5B8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Blast-radius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6B13A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Who is impacted?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DDC8EF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Notify owners</w:t>
            </w:r>
          </w:p>
        </w:tc>
      </w:tr>
      <w:tr w:rsidR="00A150D2" w:rsidRPr="00A150D2" w14:paraId="7B24179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907D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Recovery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FA4F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Can we replay?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979D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Reprocess / rollback</w:t>
            </w:r>
          </w:p>
        </w:tc>
      </w:tr>
    </w:tbl>
    <w:p w14:paraId="32A966E0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5D312349">
          <v:rect id="_x0000_i1035" style="width:0;height:1.5pt" o:hralign="center" o:hrstd="t" o:hr="t" fillcolor="#a0a0a0" stroked="f"/>
        </w:pict>
      </w:r>
    </w:p>
    <w:p w14:paraId="27DC7E9C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8. Rocket dashboard layers</w:t>
      </w:r>
    </w:p>
    <w:p w14:paraId="50F1FB57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 dashboard should not be a flat dashboard.</w:t>
      </w:r>
    </w:p>
    <w:p w14:paraId="6E441C2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should have 4 layers.</w:t>
      </w:r>
    </w:p>
    <w:p w14:paraId="45FA2046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4123852E">
          <v:rect id="_x0000_i1036" style="width:0;height:1.5pt" o:hralign="center" o:hrstd="t" o:hr="t" fillcolor="#a0a0a0" stroked="f"/>
        </w:pict>
      </w:r>
    </w:p>
    <w:p w14:paraId="27B4F82B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Layer 1: Command dashboard</w:t>
      </w:r>
    </w:p>
    <w:p w14:paraId="64A1622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senior leaders.</w:t>
      </w:r>
    </w:p>
    <w:p w14:paraId="1E4099B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 critical data highways healthy?</w:t>
      </w:r>
    </w:p>
    <w:p w14:paraId="2F56BA6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Which lanes are red?</w:t>
      </w:r>
    </w:p>
    <w:p w14:paraId="2D39097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Which business processes are impacted?</w:t>
      </w:r>
    </w:p>
    <w:p w14:paraId="002CAEC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Which data products are not fit for use?</w:t>
      </w:r>
    </w:p>
    <w:p w14:paraId="4D393FD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are the recurring failures?</w:t>
      </w:r>
    </w:p>
    <w:p w14:paraId="2852DC2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7081"/>
        <w:gridCol w:w="2263"/>
      </w:tblGrid>
      <w:tr w:rsidR="00A150D2" w:rsidRPr="00A150D2" w14:paraId="1BC2CC39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D452C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Metric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78863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Status</w:t>
            </w:r>
          </w:p>
        </w:tc>
      </w:tr>
      <w:tr w:rsidR="00A150D2" w:rsidRPr="00A150D2" w14:paraId="45894EC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215610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Critical lanes healthy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F75DB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87%</w:t>
            </w:r>
          </w:p>
        </w:tc>
      </w:tr>
      <w:tr w:rsidR="00A150D2" w:rsidRPr="00A150D2" w14:paraId="267096A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07B5E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Regulatory lanes red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A992C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</w:tr>
      <w:tr w:rsidR="00A150D2" w:rsidRPr="00A150D2" w14:paraId="717DC51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50BE57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SLA breaches today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2ED7D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</w:tr>
      <w:tr w:rsidR="00A150D2" w:rsidRPr="00A150D2" w14:paraId="4A72109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F577B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contracts breached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CBC5D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</w:tr>
      <w:tr w:rsidR="00A150D2" w:rsidRPr="00A150D2" w14:paraId="785C1C3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25DD9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Business processes impacted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7192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</w:tr>
      <w:tr w:rsidR="00A150D2" w:rsidRPr="00A150D2" w14:paraId="6DC1906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B4702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Unregistered shortcuts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3E9AB3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</w:tr>
      <w:tr w:rsidR="00A150D2" w:rsidRPr="00A150D2" w14:paraId="3ABB5D1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DC0C8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Manual data movements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99665" w14:textId="77777777" w:rsidR="00A150D2" w:rsidRPr="00A150D2" w:rsidRDefault="00A150D2" w:rsidP="00A15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150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</w:tr>
    </w:tbl>
    <w:p w14:paraId="40EED7E7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0AB91180">
          <v:rect id="_x0000_i1037" style="width:0;height:1.5pt" o:hralign="center" o:hrstd="t" o:hr="t" fillcolor="#a0a0a0" stroked="f"/>
        </w:pict>
      </w:r>
    </w:p>
    <w:p w14:paraId="25DD9AA0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Layer 2: Highway map</w:t>
      </w:r>
    </w:p>
    <w:p w14:paraId="4181C092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architecture and governance.</w:t>
      </w:r>
    </w:p>
    <w:p w14:paraId="29C56FB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How does data move end to end?</w:t>
      </w:r>
    </w:p>
    <w:p w14:paraId="165B8EA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Which routes are certified?</w:t>
      </w:r>
    </w:p>
    <w:p w14:paraId="517D82D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are the shortcuts?</w:t>
      </w:r>
    </w:p>
    <w:p w14:paraId="5710BBC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is duplication?</w:t>
      </w:r>
    </w:p>
    <w:p w14:paraId="3800CD6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does T1 bypass T2?</w:t>
      </w:r>
    </w:p>
    <w:p w14:paraId="11D5024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Where are uncontrolled data exits?</w:t>
      </w:r>
    </w:p>
    <w:p w14:paraId="33C4013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This is the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flying data highway map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6F0B53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8E12287">
          <v:rect id="_x0000_i1038" style="width:0;height:1.5pt" o:hralign="center" o:hrstd="t" o:hr="t" fillcolor="#a0a0a0" stroked="f"/>
        </w:pict>
      </w:r>
    </w:p>
    <w:p w14:paraId="1C12240E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Layer 3: Lane dashboard</w:t>
      </w:r>
    </w:p>
    <w:p w14:paraId="7EFDE9B3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data product owners.</w:t>
      </w:r>
    </w:p>
    <w:p w14:paraId="6DFB81B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64ABE0C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Lane: Customer Risk Rating</w:t>
      </w:r>
    </w:p>
    <w:p w14:paraId="30DB456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Status: Amber</w:t>
      </w:r>
    </w:p>
    <w:p w14:paraId="6701633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B48320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Source: AML / Credit / Fraud systems</w:t>
      </w:r>
    </w:p>
    <w:p w14:paraId="5BB4632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Path: T1 → T2 → T3</w:t>
      </w:r>
    </w:p>
    <w:p w14:paraId="324DA25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Freshness: 45 minutes late</w:t>
      </w:r>
    </w:p>
    <w:p w14:paraId="675AD50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Quality: Passed</w:t>
      </w:r>
    </w:p>
    <w:p w14:paraId="22AA4D9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Contract: Passed</w:t>
      </w:r>
    </w:p>
    <w:p w14:paraId="7A6EBB7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Distribution: 2 consumers delayed</w:t>
      </w:r>
    </w:p>
    <w:p w14:paraId="0519E35A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Business impact: Customer risk dashboard delayed</w:t>
      </w:r>
    </w:p>
    <w:p w14:paraId="4D33AC9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Owner: Risk Data Product Owner</w:t>
      </w:r>
    </w:p>
    <w:p w14:paraId="52700B5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Action: Check upstream AML feed latency</w:t>
      </w:r>
    </w:p>
    <w:p w14:paraId="2F70128D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6FF69CBC">
          <v:rect id="_x0000_i1039" style="width:0;height:1.5pt" o:hralign="center" o:hrstd="t" o:hr="t" fillcolor="#a0a0a0" stroked="f"/>
        </w:pict>
      </w:r>
    </w:p>
    <w:p w14:paraId="79846E0E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Layer 4: Sensor telemetry</w:t>
      </w:r>
    </w:p>
    <w:p w14:paraId="687F102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engineers.</w:t>
      </w:r>
    </w:p>
    <w:p w14:paraId="6D9CDA1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Pipeline run</w:t>
      </w:r>
    </w:p>
    <w:p w14:paraId="3567068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Schema drift</w:t>
      </w:r>
    </w:p>
    <w:p w14:paraId="4C72845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Record count</w:t>
      </w:r>
    </w:p>
    <w:p w14:paraId="604CF8B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Volume anomaly</w:t>
      </w:r>
    </w:p>
    <w:p w14:paraId="03EF6EC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Transformation time</w:t>
      </w:r>
    </w:p>
    <w:p w14:paraId="1378EB3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Reconciliation result</w:t>
      </w:r>
    </w:p>
    <w:p w14:paraId="20E51FB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Retry count</w:t>
      </w:r>
    </w:p>
    <w:p w14:paraId="10FE447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Error code</w:t>
      </w:r>
    </w:p>
    <w:p w14:paraId="0595375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Access log</w:t>
      </w:r>
    </w:p>
    <w:p w14:paraId="4877C6B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Query usage</w:t>
      </w:r>
    </w:p>
    <w:p w14:paraId="36100FDC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62E7D6B3">
          <v:rect id="_x0000_i1040" style="width:0;height:1.5pt" o:hralign="center" o:hrstd="t" o:hr="t" fillcolor="#a0a0a0" stroked="f"/>
        </w:pict>
      </w:r>
    </w:p>
    <w:p w14:paraId="213D448A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9. The operating model</w:t>
      </w:r>
    </w:p>
    <w:p w14:paraId="467B1EE6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only works if it is not just dashboards.</w:t>
      </w:r>
    </w:p>
    <w:p w14:paraId="7C5D434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needs operating rules.</w:t>
      </w:r>
    </w:p>
    <w:p w14:paraId="20EBFACD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Non-negotiables</w:t>
      </w:r>
    </w:p>
    <w:p w14:paraId="180160D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Critical data must have a registered lane.</w:t>
      </w:r>
    </w:p>
    <w:p w14:paraId="07EDE8B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lane must have a contract.</w:t>
      </w:r>
    </w:p>
    <w:p w14:paraId="4D0458B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contract must have an owner.</w:t>
      </w:r>
    </w:p>
    <w:p w14:paraId="3ACC47D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movement must emit telemetry.</w:t>
      </w:r>
    </w:p>
    <w:p w14:paraId="49ECB10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shortcut must be an exception.</w:t>
      </w:r>
    </w:p>
    <w:p w14:paraId="18508D6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exception must have expiry.</w:t>
      </w:r>
    </w:p>
    <w:p w14:paraId="654C4CF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breach must have impact visibility.</w:t>
      </w:r>
    </w:p>
    <w:p w14:paraId="3B31058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consumer must be registered.</w:t>
      </w:r>
    </w:p>
    <w:p w14:paraId="62AD100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critical field must have lineage.</w:t>
      </w:r>
    </w:p>
    <w:p w14:paraId="244D11D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Every dashboard must link to action.</w:t>
      </w:r>
    </w:p>
    <w:p w14:paraId="3BB3615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That is the control model.</w:t>
      </w:r>
    </w:p>
    <w:p w14:paraId="6BAB2651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3247B59">
          <v:rect id="_x0000_i1041" style="width:0;height:1.5pt" o:hralign="center" o:hrstd="t" o:hr="t" fillcolor="#a0a0a0" stroked="f"/>
        </w:pict>
      </w:r>
    </w:p>
    <w:p w14:paraId="1FE9E318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10. Example: Customer Risk Rating</w:t>
      </w:r>
    </w:p>
    <w:p w14:paraId="6AB9D852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Current problem</w:t>
      </w:r>
    </w:p>
    <w:p w14:paraId="76ACC25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 Risk Rating moves from multiple apps.</w:t>
      </w:r>
    </w:p>
    <w:p w14:paraId="5CA95E4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Some reports use direct extracts.</w:t>
      </w:r>
    </w:p>
    <w:p w14:paraId="689374D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Some local teams persist copies.</w:t>
      </w:r>
    </w:p>
    <w:p w14:paraId="7BF5E67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Some consumers do not know freshness.</w:t>
      </w:r>
    </w:p>
    <w:p w14:paraId="23967FC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Some changes happen silently.</w:t>
      </w:r>
    </w:p>
    <w:p w14:paraId="5FB1B3F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Impact is known only after users complain.</w:t>
      </w:r>
    </w:p>
    <w:p w14:paraId="3F51D210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highway model</w:t>
      </w:r>
    </w:p>
    <w:p w14:paraId="40F486A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Dedicated Lane: Customer Risk Rating</w:t>
      </w:r>
    </w:p>
    <w:p w14:paraId="7FDEA28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B0D605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Source systems:</w:t>
      </w:r>
    </w:p>
    <w:p w14:paraId="6B36DBD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AML, Credit Risk, Fraud, KYC</w:t>
      </w:r>
    </w:p>
    <w:p w14:paraId="329C1A2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9A3FE3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Mandatory path:</w:t>
      </w:r>
    </w:p>
    <w:p w14:paraId="135D739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T1 raw capture</w:t>
      </w:r>
    </w:p>
    <w:p w14:paraId="0327D38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T2 integrated customer risk profile</w:t>
      </w:r>
    </w:p>
    <w:p w14:paraId="29EB997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T3 certified risk data product</w:t>
      </w:r>
    </w:p>
    <w:p w14:paraId="4E6A805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6CB210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Consumers:</w:t>
      </w:r>
    </w:p>
    <w:p w14:paraId="19BE56E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AML dashboard</w:t>
      </w:r>
    </w:p>
    <w:p w14:paraId="36184AC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Credit approval</w:t>
      </w:r>
    </w:p>
    <w:p w14:paraId="5CF8DDD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Regulatory extract</w:t>
      </w:r>
    </w:p>
    <w:p w14:paraId="5262D05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 risk agent</w:t>
      </w:r>
    </w:p>
    <w:p w14:paraId="33DEF6D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Management reporting</w:t>
      </w:r>
    </w:p>
    <w:p w14:paraId="0BB06529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Green signal means</w:t>
      </w:r>
    </w:p>
    <w:p w14:paraId="09257B3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All source feeds arrived</w:t>
      </w:r>
    </w:p>
    <w:p w14:paraId="7DF48B9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Risk rating rule executed</w:t>
      </w:r>
    </w:p>
    <w:p w14:paraId="299D5E2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Reconciliation passed</w:t>
      </w:r>
    </w:p>
    <w:p w14:paraId="1530EC2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DQ passed</w:t>
      </w:r>
    </w:p>
    <w:p w14:paraId="10DFAD8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Freshness within SLA</w:t>
      </w:r>
    </w:p>
    <w:p w14:paraId="701080A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T3 published</w:t>
      </w:r>
    </w:p>
    <w:p w14:paraId="4423C55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Consumers acknowledged</w:t>
      </w:r>
    </w:p>
    <w:p w14:paraId="2B5618B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contract breach</w:t>
      </w:r>
    </w:p>
    <w:p w14:paraId="20FFA962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Red signal means</w:t>
      </w:r>
    </w:p>
    <w:p w14:paraId="0B11DA3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 not use for business-critical decisioning</w:t>
      </w:r>
    </w:p>
    <w:p w14:paraId="46ED19A4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Alert owner</w:t>
      </w:r>
    </w:p>
    <w:p w14:paraId="10FD821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Show blast radius</w:t>
      </w:r>
    </w:p>
    <w:p w14:paraId="6875950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Trigger recovery</w:t>
      </w:r>
    </w:p>
    <w:p w14:paraId="01E44A54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599CFBDE">
          <v:rect id="_x0000_i1042" style="width:0;height:1.5pt" o:hralign="center" o:hrstd="t" o:hr="t" fillcolor="#a0a0a0" stroked="f"/>
        </w:pict>
      </w:r>
    </w:p>
    <w:p w14:paraId="2E041EE1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11. Control-tower view</w:t>
      </w:r>
    </w:p>
    <w:p w14:paraId="6F21779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 control tower should answer 7 questions.</w:t>
      </w:r>
    </w:p>
    <w:p w14:paraId="71F5517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1. Which data highways are running?</w:t>
      </w:r>
    </w:p>
    <w:p w14:paraId="6B422C7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2. Which lanes are critical?</w:t>
      </w:r>
    </w:p>
    <w:p w14:paraId="64B00DD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3. Which lanes are delayed?</w:t>
      </w:r>
    </w:p>
    <w:p w14:paraId="5110F29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4. Which contracts are breached?</w:t>
      </w:r>
    </w:p>
    <w:p w14:paraId="1238394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5. Which consumers are impacted?</w:t>
      </w:r>
    </w:p>
    <w:p w14:paraId="11F9C37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6. Which shortcuts are happening?</w:t>
      </w:r>
    </w:p>
    <w:p w14:paraId="35CB827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7. Which action should be taken now?</w:t>
      </w:r>
    </w:p>
    <w:p w14:paraId="5B581253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is where data architecture becomes operational.</w:t>
      </w:r>
    </w:p>
    <w:p w14:paraId="5CC3DBDB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76775B1F">
          <v:rect id="_x0000_i1043" style="width:0;height:1.5pt" o:hralign="center" o:hrstd="t" o:hr="t" fillcolor="#a0a0a0" stroked="f"/>
        </w:pict>
      </w:r>
    </w:p>
    <w:p w14:paraId="60D65B5D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12. Sharp positioning</w:t>
      </w:r>
    </w:p>
    <w:p w14:paraId="1A7BF3D3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Use this as the executive message:</w:t>
      </w:r>
    </w:p>
    <w:p w14:paraId="2045B4D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We already have strong infra telemetry — almost like a rocket dashboard. We know capacity, latency, failures and predictability. But our data does not yet have the same cockpit.</w:t>
      </w:r>
    </w:p>
    <w:p w14:paraId="2D37E8D0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The idea is to build a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Rocket Dashboard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 xml:space="preserve"> over a </w:t>
      </w: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Flying Data Highway</w:t>
      </w: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. Every critical data domain gets a dedicated lane, with green signals, contracts, switches, checkpoints and control-tower visibility.</w:t>
      </w:r>
    </w:p>
    <w:p w14:paraId="54EB305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For critical data, communication cannot break between source, ingestion, transformation, distribution and consumption. If it does, we should know the blast radius immediately — which report, model, process, owner and customer journey is impacted.</w:t>
      </w:r>
    </w:p>
    <w:p w14:paraId="5DA9EC4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moves us from passive data diagrams to active data control.</w:t>
      </w:r>
    </w:p>
    <w:p w14:paraId="5AD9E02B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5BEFAE8B">
          <v:rect id="_x0000_i1044" style="width:0;height:1.5pt" o:hralign="center" o:hrstd="t" o:hr="t" fillcolor="#a0a0a0" stroked="f"/>
        </w:pict>
      </w:r>
    </w:p>
    <w:p w14:paraId="7379A7F0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13. Good cop view</w:t>
      </w:r>
    </w:p>
    <w:p w14:paraId="1D2C859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This is a strong metaphor because leaders already understand infra dashboards, highways, control towers and green/red signals.</w:t>
      </w:r>
    </w:p>
    <w:p w14:paraId="500ED9BC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can simplify a complex data architecture conversation.</w:t>
      </w:r>
    </w:p>
    <w:p w14:paraId="64C3EB3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also makes EDA more practical:</w:t>
      </w:r>
    </w:p>
    <w:p w14:paraId="4B24A39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Not just documenting flows</w:t>
      </w:r>
    </w:p>
    <w:p w14:paraId="57A460D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Not just drawing lineage</w:t>
      </w:r>
    </w:p>
    <w:p w14:paraId="582436E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Not just doing DQ checks</w:t>
      </w:r>
    </w:p>
    <w:p w14:paraId="005A2B9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But operating trusted data lanes</w:t>
      </w:r>
    </w:p>
    <w:p w14:paraId="1E47B94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It gives clear business value:</w:t>
      </w:r>
    </w:p>
    <w:p w14:paraId="409C3FE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Predict issues</w:t>
      </w:r>
    </w:p>
    <w:p w14:paraId="454B3D2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Protect critical data</w:t>
      </w:r>
    </w:p>
    <w:p w14:paraId="7275032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Prevent uncontrolled shortcuts</w:t>
      </w:r>
    </w:p>
    <w:p w14:paraId="0E0641F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Improve trust</w:t>
      </w:r>
    </w:p>
    <w:p w14:paraId="211E4C8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Reduce duplication</w:t>
      </w:r>
    </w:p>
    <w:p w14:paraId="226A5A58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Speed up root cause</w:t>
      </w:r>
    </w:p>
    <w:p w14:paraId="6518952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Enable regulatory confidence</w:t>
      </w:r>
    </w:p>
    <w:p w14:paraId="7B1E889A" w14:textId="77777777" w:rsidR="00A150D2" w:rsidRPr="00A150D2" w:rsidRDefault="00A150D2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pict w14:anchorId="1507F51F">
          <v:rect id="_x0000_i1045" style="width:0;height:1.5pt" o:hralign="center" o:hrstd="t" o:hr="t" fillcolor="#a0a0a0" stroked="f"/>
        </w:pict>
      </w:r>
    </w:p>
    <w:p w14:paraId="5D6B65D1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14. Bad cop view</w:t>
      </w:r>
    </w:p>
    <w:p w14:paraId="7C2DF616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metaphor can become too fancy if not grounded.</w:t>
      </w:r>
    </w:p>
    <w:p w14:paraId="0A46B12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Risks:</w:t>
      </w:r>
    </w:p>
    <w:p w14:paraId="550765C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Too many dashboards</w:t>
      </w:r>
    </w:p>
    <w:p w14:paraId="17D98FF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Too much terminology</w:t>
      </w:r>
    </w:p>
    <w:p w14:paraId="1074C17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automated telemetry</w:t>
      </w:r>
    </w:p>
    <w:p w14:paraId="6A2D9CD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enforcement</w:t>
      </w:r>
    </w:p>
    <w:p w14:paraId="72E68B9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owner action</w:t>
      </w:r>
    </w:p>
    <w:p w14:paraId="1186157F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contract discipline</w:t>
      </w:r>
    </w:p>
    <w:p w14:paraId="5FF3635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integration with incident/change process</w:t>
      </w:r>
    </w:p>
    <w:p w14:paraId="1737791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 clear definition of critical lanes</w:t>
      </w:r>
    </w:p>
    <w:p w14:paraId="462C674E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Also, not every data flow deserves a dedicated highway.</w:t>
      </w:r>
    </w:p>
    <w:p w14:paraId="3083E4E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F1CD15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If everything is critical, nothing is critical.</w:t>
      </w:r>
    </w:p>
    <w:p w14:paraId="2D5583EF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B3317B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So the rule should be:</w:t>
      </w:r>
    </w:p>
    <w:p w14:paraId="297E045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Dedicated green-lane treatment only for critical enterprise data.</w:t>
      </w:r>
    </w:p>
    <w:p w14:paraId="627A44F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Standard lanes for normal data.</w:t>
      </w:r>
    </w:p>
    <w:p w14:paraId="07B4A82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Exception lanes for local/temporary use.</w:t>
      </w:r>
    </w:p>
    <w:p w14:paraId="38A298C9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Blocked lanes for unsafe movement.</w:t>
      </w:r>
    </w:p>
    <w:p w14:paraId="50CC2398" w14:textId="77777777" w:rsidR="00A150D2" w:rsidRPr="00A150D2" w:rsidRDefault="00F15E8A" w:rsidP="00A150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1DC33FE3">
          <v:rect id="Horizontal Line 2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27E707C" w14:textId="77777777" w:rsidR="00A150D2" w:rsidRPr="00A150D2" w:rsidRDefault="00A150D2" w:rsidP="00A15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15. Final refined concept</w:t>
      </w:r>
    </w:p>
    <w:p w14:paraId="07AE1EF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Enterprise Data Rocket Dashboard</w:t>
      </w:r>
    </w:p>
    <w:p w14:paraId="3DE69C0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52FBCDFE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Flying Data Highway</w:t>
      </w:r>
    </w:p>
    <w:p w14:paraId="211A7E3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1069B265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Dedicated Critical Data Lanes</w:t>
      </w:r>
    </w:p>
    <w:p w14:paraId="41ED8410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4FF03C91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Green Signal Certification</w:t>
      </w:r>
    </w:p>
    <w:p w14:paraId="4E506FF3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7EE39EF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Switch-Based Routing</w:t>
      </w:r>
    </w:p>
    <w:p w14:paraId="7D56FDFD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0D5AC807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Non-Breakable Communication Checkpoints</w:t>
      </w:r>
    </w:p>
    <w:p w14:paraId="6EB8646B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32F15FB2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Blast-Radius Visibility</w:t>
      </w:r>
    </w:p>
    <w:p w14:paraId="70F10F0C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+</w:t>
      </w:r>
    </w:p>
    <w:p w14:paraId="6ADB21F6" w14:textId="77777777" w:rsidR="00A150D2" w:rsidRPr="00A150D2" w:rsidRDefault="00A150D2" w:rsidP="00A15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150D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Actionable Ownership</w:t>
      </w:r>
    </w:p>
    <w:p w14:paraId="73B2DC11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kern w:val="0"/>
          <w14:ligatures w14:val="none"/>
        </w:rPr>
        <w:t>The one-line version:</w:t>
      </w:r>
    </w:p>
    <w:p w14:paraId="2FB16233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111944" w14:textId="77777777" w:rsidR="00A150D2" w:rsidRPr="00A150D2" w:rsidRDefault="00A150D2" w:rsidP="00A15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50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Build a control tower for enterprise data movement — where critical data travels through dedicated, governed lanes with green signals, telemetry sensors, routing switches, and non-breakable communication from source to business use.</w:t>
      </w:r>
    </w:p>
    <w:p w14:paraId="2904814A" w14:textId="77777777" w:rsidR="00B55E94" w:rsidRDefault="00B55E94"/>
    <w:sectPr w:rsidR="00B55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2"/>
    <w:rsid w:val="005B0349"/>
    <w:rsid w:val="00A150D2"/>
    <w:rsid w:val="00B55E94"/>
    <w:rsid w:val="00BB099B"/>
    <w:rsid w:val="00E63D8C"/>
    <w:rsid w:val="00F1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752965"/>
  <w15:chartTrackingRefBased/>
  <w15:docId w15:val="{5FD7F45B-0421-7741-8283-3906D844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5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0D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A150D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50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50D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A150D2"/>
    <w:rPr>
      <w:rFonts w:ascii="Courier New" w:eastAsia="Times New Roman" w:hAnsi="Courier New" w:cs="Courier New"/>
      <w:sz w:val="20"/>
      <w:szCs w:val="20"/>
    </w:rPr>
  </w:style>
  <w:style w:type="paragraph" w:customStyle="1" w:styleId="p4">
    <w:name w:val="p4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A150D2"/>
  </w:style>
  <w:style w:type="paragraph" w:customStyle="1" w:styleId="p5">
    <w:name w:val="p5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6">
    <w:name w:val="p6"/>
    <w:basedOn w:val="Normal"/>
    <w:rsid w:val="00A1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1583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2026-06-26T02:56:00Z</dcterms:created>
  <dcterms:modified xsi:type="dcterms:W3CDTF">2026-06-26T02:57:00Z</dcterms:modified>
</cp:coreProperties>
</file>